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086" w:rsidRPr="00EC20CA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F31BFF">
        <w:rPr>
          <w:rFonts w:ascii="Times New Roman" w:hAnsi="Times New Roman" w:cs="Times New Roman"/>
          <w:sz w:val="28"/>
          <w:szCs w:val="28"/>
        </w:rPr>
        <w:t xml:space="preserve">24 </w:t>
      </w:r>
      <w:r w:rsidRPr="00EC20CA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2F3086" w:rsidRPr="00EC20CA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</w:p>
    <w:p w:rsidR="002F3086" w:rsidRDefault="002F3086" w:rsidP="001A7EB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від _________</w:t>
      </w:r>
      <w:r w:rsidR="00F31BFF">
        <w:rPr>
          <w:rFonts w:ascii="Times New Roman" w:hAnsi="Times New Roman" w:cs="Times New Roman"/>
          <w:sz w:val="28"/>
          <w:szCs w:val="28"/>
        </w:rPr>
        <w:t>_</w:t>
      </w:r>
      <w:r w:rsidRPr="00EC20CA">
        <w:rPr>
          <w:rFonts w:ascii="Times New Roman" w:hAnsi="Times New Roman" w:cs="Times New Roman"/>
          <w:sz w:val="28"/>
          <w:szCs w:val="28"/>
        </w:rPr>
        <w:t>_______ № ____</w:t>
      </w:r>
      <w:r w:rsidR="00F31BFF">
        <w:rPr>
          <w:rFonts w:ascii="Times New Roman" w:hAnsi="Times New Roman" w:cs="Times New Roman"/>
          <w:sz w:val="28"/>
          <w:szCs w:val="28"/>
        </w:rPr>
        <w:t>_____</w:t>
      </w:r>
      <w:r w:rsidRPr="00EC20CA">
        <w:rPr>
          <w:rFonts w:ascii="Times New Roman" w:hAnsi="Times New Roman" w:cs="Times New Roman"/>
          <w:sz w:val="28"/>
          <w:szCs w:val="28"/>
        </w:rPr>
        <w:t>______</w:t>
      </w:r>
    </w:p>
    <w:p w:rsidR="002F3086" w:rsidRDefault="002F3086" w:rsidP="002F3086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A1742F" w:rsidRPr="0084285A" w:rsidRDefault="002F3086" w:rsidP="002F3086">
      <w:pPr>
        <w:spacing w:after="0"/>
        <w:ind w:left="11" w:right="259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85A">
        <w:rPr>
          <w:rFonts w:ascii="Times New Roman" w:eastAsia="Times New Roman" w:hAnsi="Times New Roman" w:cs="Times New Roman"/>
          <w:b/>
          <w:sz w:val="28"/>
          <w:szCs w:val="28"/>
        </w:rPr>
        <w:t>ТЕХНОЛОГІЧНА КАРТКА</w:t>
      </w:r>
    </w:p>
    <w:p w:rsidR="002F3086" w:rsidRPr="0084285A" w:rsidRDefault="00A1742F" w:rsidP="002F3086">
      <w:pPr>
        <w:spacing w:after="0"/>
        <w:ind w:left="11" w:right="259" w:hanging="10"/>
        <w:jc w:val="center"/>
        <w:rPr>
          <w:sz w:val="28"/>
          <w:szCs w:val="28"/>
        </w:rPr>
      </w:pPr>
      <w:r w:rsidRPr="0084285A">
        <w:rPr>
          <w:rFonts w:ascii="Times New Roman" w:eastAsia="Times New Roman" w:hAnsi="Times New Roman" w:cs="Times New Roman"/>
          <w:b/>
          <w:sz w:val="28"/>
          <w:szCs w:val="28"/>
        </w:rPr>
        <w:t>АДМІНІСТРАТИВНОЇ ПОСЛУГИ</w:t>
      </w:r>
      <w:r w:rsidR="002F3086" w:rsidRPr="0084285A">
        <w:rPr>
          <w:rFonts w:ascii="Times New Roman" w:eastAsia="Times New Roman" w:hAnsi="Times New Roman" w:cs="Times New Roman"/>
          <w:b/>
          <w:sz w:val="28"/>
          <w:szCs w:val="28"/>
        </w:rPr>
        <w:t xml:space="preserve"> 20.1</w:t>
      </w:r>
      <w:r w:rsidR="003A1F54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3D27C8" w:rsidRPr="003D27C8" w:rsidRDefault="003D27C8" w:rsidP="003D27C8">
      <w:pPr>
        <w:spacing w:after="0" w:line="249" w:lineRule="auto"/>
        <w:ind w:left="11" w:right="259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27C8">
        <w:rPr>
          <w:rFonts w:ascii="Times New Roman" w:eastAsia="Times New Roman" w:hAnsi="Times New Roman" w:cs="Times New Roman"/>
          <w:b/>
          <w:sz w:val="28"/>
          <w:szCs w:val="28"/>
        </w:rPr>
        <w:t>Призначення одноразової грошової допомоги членам сімей</w:t>
      </w:r>
    </w:p>
    <w:p w:rsidR="00735547" w:rsidRDefault="003D27C8" w:rsidP="003D27C8">
      <w:pPr>
        <w:spacing w:after="0" w:line="249" w:lineRule="auto"/>
        <w:ind w:left="11" w:right="259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27C8">
        <w:rPr>
          <w:rFonts w:ascii="Times New Roman" w:eastAsia="Times New Roman" w:hAnsi="Times New Roman" w:cs="Times New Roman"/>
          <w:b/>
          <w:sz w:val="28"/>
          <w:szCs w:val="28"/>
        </w:rPr>
        <w:t>загиблих (померлих) Захисників і Захисниць України</w:t>
      </w:r>
    </w:p>
    <w:p w:rsidR="003D27C8" w:rsidRPr="0084285A" w:rsidRDefault="003D27C8" w:rsidP="003D27C8">
      <w:pPr>
        <w:spacing w:after="0" w:line="249" w:lineRule="auto"/>
        <w:ind w:left="11" w:right="259" w:hanging="10"/>
        <w:jc w:val="center"/>
        <w:rPr>
          <w:sz w:val="10"/>
          <w:szCs w:val="10"/>
        </w:rPr>
      </w:pPr>
    </w:p>
    <w:tbl>
      <w:tblPr>
        <w:tblStyle w:val="TableGrid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"/>
        <w:gridCol w:w="2892"/>
        <w:gridCol w:w="2216"/>
        <w:gridCol w:w="2191"/>
        <w:gridCol w:w="2467"/>
      </w:tblGrid>
      <w:tr w:rsidR="000C3B96" w:rsidRPr="0084285A" w:rsidTr="001F2EFE">
        <w:trPr>
          <w:trHeight w:val="1032"/>
        </w:trPr>
        <w:tc>
          <w:tcPr>
            <w:tcW w:w="395" w:type="dxa"/>
            <w:vAlign w:val="center"/>
          </w:tcPr>
          <w:p w:rsidR="000C3B96" w:rsidRPr="0084285A" w:rsidRDefault="00C34A46">
            <w:pPr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2892" w:type="dxa"/>
          </w:tcPr>
          <w:p w:rsidR="000C3B96" w:rsidRPr="0084285A" w:rsidRDefault="00C34A46" w:rsidP="00CB0019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Етапи опрацювання звернення про надання</w:t>
            </w:r>
            <w:r w:rsidR="00CB0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послуги</w:t>
            </w:r>
          </w:p>
        </w:tc>
        <w:tc>
          <w:tcPr>
            <w:tcW w:w="2216" w:type="dxa"/>
          </w:tcPr>
          <w:p w:rsidR="000C3B96" w:rsidRPr="0084285A" w:rsidRDefault="00C34A46" w:rsidP="00CB0019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Відповідальна посадова особа суб’єкта</w:t>
            </w:r>
            <w:r w:rsidR="00CB0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надання послуги</w:t>
            </w:r>
          </w:p>
        </w:tc>
        <w:tc>
          <w:tcPr>
            <w:tcW w:w="2191" w:type="dxa"/>
          </w:tcPr>
          <w:p w:rsidR="000C3B96" w:rsidRPr="0084285A" w:rsidRDefault="00C34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2467" w:type="dxa"/>
            <w:vAlign w:val="center"/>
          </w:tcPr>
          <w:p w:rsidR="000C3B96" w:rsidRPr="0084285A" w:rsidRDefault="00C34A46">
            <w:pPr>
              <w:ind w:left="3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Строки виконання етапів опрацювання</w:t>
            </w:r>
          </w:p>
        </w:tc>
      </w:tr>
      <w:tr w:rsidR="00735547" w:rsidRPr="0084285A" w:rsidTr="001F2EFE">
        <w:tc>
          <w:tcPr>
            <w:tcW w:w="395" w:type="dxa"/>
            <w:vAlign w:val="center"/>
          </w:tcPr>
          <w:p w:rsidR="00735547" w:rsidRPr="0084285A" w:rsidRDefault="00735547">
            <w:pPr>
              <w:ind w:lef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2" w:type="dxa"/>
            <w:vAlign w:val="center"/>
          </w:tcPr>
          <w:p w:rsidR="00735547" w:rsidRPr="0084285A" w:rsidRDefault="00735547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Реєстрація (оформлення) звернення суб’єкта звернення</w:t>
            </w:r>
          </w:p>
        </w:tc>
        <w:tc>
          <w:tcPr>
            <w:tcW w:w="2216" w:type="dxa"/>
            <w:vAlign w:val="center"/>
          </w:tcPr>
          <w:p w:rsidR="00735547" w:rsidRPr="0084285A" w:rsidRDefault="00735547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735547" w:rsidRPr="0084285A" w:rsidRDefault="007355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735547" w:rsidRPr="0084285A" w:rsidRDefault="00735547">
            <w:pPr>
              <w:ind w:left="3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звернення заявника</w:t>
            </w:r>
            <w:r w:rsidR="00064623" w:rsidRPr="0006462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*</w:t>
            </w:r>
          </w:p>
        </w:tc>
      </w:tr>
      <w:tr w:rsidR="006457F0" w:rsidRPr="0084285A" w:rsidTr="001F2EFE">
        <w:trPr>
          <w:trHeight w:val="1139"/>
        </w:trPr>
        <w:tc>
          <w:tcPr>
            <w:tcW w:w="395" w:type="dxa"/>
            <w:vAlign w:val="center"/>
          </w:tcPr>
          <w:p w:rsidR="000C3B96" w:rsidRPr="0084285A" w:rsidRDefault="00C34A46">
            <w:pPr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2" w:type="dxa"/>
            <w:vAlign w:val="center"/>
          </w:tcPr>
          <w:p w:rsidR="000C3B96" w:rsidRPr="0084285A" w:rsidRDefault="00C34A46" w:rsidP="00735547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вхідного пакета документів відповідальному співробітнику Міністерства у справах ветеранів України</w:t>
            </w:r>
          </w:p>
        </w:tc>
        <w:tc>
          <w:tcPr>
            <w:tcW w:w="2216" w:type="dxa"/>
            <w:vAlign w:val="center"/>
          </w:tcPr>
          <w:p w:rsidR="000C3B96" w:rsidRPr="0084285A" w:rsidRDefault="00C34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0C3B96" w:rsidRPr="0084285A" w:rsidRDefault="00C34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0C3B96" w:rsidRPr="0084285A" w:rsidRDefault="000408D9" w:rsidP="005100B5">
            <w:pPr>
              <w:spacing w:after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Протягом трьох робочих днів</w:t>
            </w:r>
          </w:p>
        </w:tc>
      </w:tr>
      <w:tr w:rsidR="006457F0" w:rsidRPr="0084285A" w:rsidTr="001F2EFE">
        <w:trPr>
          <w:trHeight w:val="707"/>
        </w:trPr>
        <w:tc>
          <w:tcPr>
            <w:tcW w:w="395" w:type="dxa"/>
            <w:vAlign w:val="center"/>
          </w:tcPr>
          <w:p w:rsidR="000C3B96" w:rsidRPr="0084285A" w:rsidRDefault="00C34A46">
            <w:pPr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2" w:type="dxa"/>
            <w:vAlign w:val="center"/>
          </w:tcPr>
          <w:p w:rsidR="000C3B96" w:rsidRPr="0084285A" w:rsidRDefault="00C34A46" w:rsidP="002D378A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 документів та матеріалів для опрацювання.</w:t>
            </w:r>
            <w:r w:rsidR="002D378A"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Перевірка відповідності пакету документів вимогам законодавства</w:t>
            </w:r>
          </w:p>
        </w:tc>
        <w:tc>
          <w:tcPr>
            <w:tcW w:w="2216" w:type="dxa"/>
            <w:vAlign w:val="center"/>
          </w:tcPr>
          <w:p w:rsidR="000C3B96" w:rsidRPr="0084285A" w:rsidRDefault="00CE20CA" w:rsidP="00CE20CA">
            <w:pPr>
              <w:spacing w:line="238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0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відділу з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E20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питань соціальної підтримки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E20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Департаменту соціальної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E20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політики Міністерства 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E20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справах ветеранів України</w:t>
            </w:r>
          </w:p>
        </w:tc>
        <w:tc>
          <w:tcPr>
            <w:tcW w:w="2191" w:type="dxa"/>
            <w:vAlign w:val="center"/>
          </w:tcPr>
          <w:p w:rsidR="000C3B96" w:rsidRPr="0084285A" w:rsidRDefault="008A7841" w:rsidP="008A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841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з питань соціальної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841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підтримки Департаменту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841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 політики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841">
              <w:rPr>
                <w:rFonts w:ascii="Times New Roman" w:eastAsia="Times New Roman" w:hAnsi="Times New Roman" w:cs="Times New Roman"/>
                <w:sz w:val="24"/>
                <w:szCs w:val="24"/>
              </w:rPr>
              <w:t>Міністерства у справах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841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ветеранів України</w:t>
            </w:r>
          </w:p>
        </w:tc>
        <w:tc>
          <w:tcPr>
            <w:tcW w:w="2467" w:type="dxa"/>
            <w:vAlign w:val="center"/>
          </w:tcPr>
          <w:p w:rsidR="000C3B96" w:rsidRPr="0084285A" w:rsidRDefault="00735547" w:rsidP="000408D9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Протягом трьох робочих днів </w:t>
            </w:r>
            <w:r w:rsidR="000408D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дня </w:t>
            </w:r>
            <w:r w:rsidR="000408D9">
              <w:rPr>
                <w:rFonts w:ascii="Times New Roman" w:eastAsia="Times New Roman" w:hAnsi="Times New Roman" w:cs="Times New Roman"/>
                <w:sz w:val="24"/>
                <w:szCs w:val="24"/>
              </w:rPr>
              <w:t>реєстрації</w:t>
            </w:r>
            <w:r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34A46"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</w:t>
            </w:r>
            <w:r w:rsidR="0004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яка надійшла </w:t>
            </w:r>
            <w:r w:rsidR="00C34A46" w:rsidRPr="0084285A">
              <w:rPr>
                <w:rFonts w:ascii="Times New Roman" w:eastAsia="Times New Roman" w:hAnsi="Times New Roman" w:cs="Times New Roman"/>
                <w:sz w:val="24"/>
                <w:szCs w:val="24"/>
              </w:rPr>
              <w:t>від центру надання адміністративних послуг</w:t>
            </w:r>
          </w:p>
        </w:tc>
      </w:tr>
      <w:tr w:rsidR="009571A3" w:rsidRPr="009571A3" w:rsidTr="001F2EFE">
        <w:trPr>
          <w:trHeight w:val="707"/>
        </w:trPr>
        <w:tc>
          <w:tcPr>
            <w:tcW w:w="395" w:type="dxa"/>
            <w:vAlign w:val="center"/>
          </w:tcPr>
          <w:p w:rsidR="002D378A" w:rsidRPr="006E4481" w:rsidRDefault="002D378A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E448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92" w:type="dxa"/>
            <w:vAlign w:val="center"/>
          </w:tcPr>
          <w:p w:rsidR="002D378A" w:rsidRPr="00DC1B26" w:rsidRDefault="00B43065" w:rsidP="000408D9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Підготовк</w:t>
            </w:r>
            <w:r w:rsidR="000408D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 пакету документів до розгляду</w:t>
            </w:r>
          </w:p>
        </w:tc>
        <w:tc>
          <w:tcPr>
            <w:tcW w:w="2216" w:type="dxa"/>
            <w:vAlign w:val="center"/>
          </w:tcPr>
          <w:p w:rsidR="002D378A" w:rsidRPr="00DC1B26" w:rsidRDefault="002D378A" w:rsidP="002D378A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відділу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2D378A" w:rsidRPr="00DC1B26" w:rsidRDefault="00B625DD" w:rsidP="00B625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625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надання статусів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625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Департаменту соціальної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625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політики Міністерства 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625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справах ветеранів України</w:t>
            </w:r>
          </w:p>
        </w:tc>
        <w:tc>
          <w:tcPr>
            <w:tcW w:w="2467" w:type="dxa"/>
            <w:vAlign w:val="center"/>
          </w:tcPr>
          <w:p w:rsidR="002D378A" w:rsidRPr="00DC1B26" w:rsidRDefault="002D378A" w:rsidP="00B625DD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Протягом 5 – </w:t>
            </w:r>
            <w:r w:rsidR="00B625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  <w:r w:rsidRPr="00DC1B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робочих днів </w:t>
            </w:r>
            <w:r w:rsidR="00B625DD" w:rsidRPr="00B625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 дня реєстрації заяви, яка надійшла від центру надання адміністративних послуг</w:t>
            </w:r>
          </w:p>
        </w:tc>
      </w:tr>
      <w:tr w:rsidR="009571A3" w:rsidRPr="009571A3" w:rsidTr="001F2EFE">
        <w:trPr>
          <w:trHeight w:val="707"/>
        </w:trPr>
        <w:tc>
          <w:tcPr>
            <w:tcW w:w="395" w:type="dxa"/>
            <w:vAlign w:val="center"/>
          </w:tcPr>
          <w:p w:rsidR="008B23CF" w:rsidRPr="003157F6" w:rsidRDefault="008B23CF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57F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892" w:type="dxa"/>
            <w:vAlign w:val="center"/>
          </w:tcPr>
          <w:p w:rsidR="004A67B6" w:rsidRPr="004A67B6" w:rsidRDefault="004A67B6" w:rsidP="004A67B6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Винесення документів на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розгляд для:</w:t>
            </w:r>
          </w:p>
          <w:p w:rsidR="004A67B6" w:rsidRPr="004A67B6" w:rsidRDefault="004A67B6" w:rsidP="004A67B6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прийняття рішення про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призначення одноразової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грошової допомоги у разі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загибелі (смерті) або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інвалідності деяких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категорій осіб;</w:t>
            </w:r>
          </w:p>
          <w:p w:rsidR="008B23CF" w:rsidRPr="003157F6" w:rsidRDefault="004A67B6" w:rsidP="004A67B6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 разі потреби,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уточнення інформації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про осіб, </w:t>
            </w: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стосовно яких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67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подані документи</w:t>
            </w:r>
          </w:p>
        </w:tc>
        <w:tc>
          <w:tcPr>
            <w:tcW w:w="2216" w:type="dxa"/>
            <w:vAlign w:val="center"/>
          </w:tcPr>
          <w:p w:rsidR="008B23CF" w:rsidRPr="003157F6" w:rsidRDefault="00631D4C" w:rsidP="00631D4C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31D4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Посадова особа відділу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31D4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надання статусів Департаменту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31D4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соціальної політики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31D4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Міністерства у справах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31D4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ветеранів України</w:t>
            </w:r>
          </w:p>
        </w:tc>
        <w:tc>
          <w:tcPr>
            <w:tcW w:w="2191" w:type="dxa"/>
            <w:vAlign w:val="center"/>
          </w:tcPr>
          <w:p w:rsidR="008B23CF" w:rsidRPr="003157F6" w:rsidRDefault="00631D4C" w:rsidP="003157F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31D4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8B23CF" w:rsidRPr="003157F6" w:rsidRDefault="00CC6627" w:rsidP="00CC6627">
            <w:pPr>
              <w:ind w:left="78" w:right="2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C662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10 – 15 робочих днів з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C662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дня реєстрації заяви, яка надійшла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C662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 центру надання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C662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адміністративних послуг або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C662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надходження уточненої інформації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C662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стосовно особи до </w:t>
            </w:r>
            <w:r w:rsidRPr="00CC662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Міністерства 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C662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 справах ветеранів України</w:t>
            </w:r>
          </w:p>
        </w:tc>
      </w:tr>
      <w:tr w:rsidR="00CC6627" w:rsidRPr="009571A3" w:rsidTr="001F2EFE">
        <w:trPr>
          <w:trHeight w:val="707"/>
        </w:trPr>
        <w:tc>
          <w:tcPr>
            <w:tcW w:w="395" w:type="dxa"/>
            <w:vAlign w:val="center"/>
          </w:tcPr>
          <w:p w:rsidR="00CC6627" w:rsidRPr="003157F6" w:rsidRDefault="00CC6627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2892" w:type="dxa"/>
            <w:vAlign w:val="center"/>
          </w:tcPr>
          <w:p w:rsidR="00CC6627" w:rsidRPr="004A67B6" w:rsidRDefault="00EB5F3F" w:rsidP="00EB5F3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B5F3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Прийняття та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B5F3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оформлення рішення 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B5F3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формі наказу</w:t>
            </w:r>
          </w:p>
        </w:tc>
        <w:tc>
          <w:tcPr>
            <w:tcW w:w="2216" w:type="dxa"/>
            <w:vAlign w:val="center"/>
          </w:tcPr>
          <w:p w:rsidR="00CC6627" w:rsidRPr="00631D4C" w:rsidRDefault="00103FF0" w:rsidP="00103FF0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3FF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відділу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03FF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надання статусів Департаменту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03FF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соціальної політики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03FF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Міністерства у справах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03FF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ветеранів України</w:t>
            </w:r>
          </w:p>
        </w:tc>
        <w:tc>
          <w:tcPr>
            <w:tcW w:w="2191" w:type="dxa"/>
            <w:vAlign w:val="center"/>
          </w:tcPr>
          <w:p w:rsidR="00CC6627" w:rsidRPr="00631D4C" w:rsidRDefault="00CD1CC2" w:rsidP="00CD1CC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D1C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надання статусів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D1C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Департаменту соціальної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D1C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політики Міністерства 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D1C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справах ветеранів України</w:t>
            </w:r>
          </w:p>
        </w:tc>
        <w:tc>
          <w:tcPr>
            <w:tcW w:w="2467" w:type="dxa"/>
            <w:vAlign w:val="center"/>
          </w:tcPr>
          <w:p w:rsidR="00CC6627" w:rsidRPr="00CC6627" w:rsidRDefault="00CD1CC2" w:rsidP="00CC6627">
            <w:pPr>
              <w:ind w:left="78" w:right="2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трьох робочих днів</w:t>
            </w:r>
          </w:p>
        </w:tc>
      </w:tr>
      <w:tr w:rsidR="000A071E" w:rsidRPr="000A071E" w:rsidTr="001F2EFE">
        <w:trPr>
          <w:trHeight w:val="707"/>
        </w:trPr>
        <w:tc>
          <w:tcPr>
            <w:tcW w:w="395" w:type="dxa"/>
            <w:vAlign w:val="center"/>
          </w:tcPr>
          <w:p w:rsidR="00ED6B91" w:rsidRPr="007872D6" w:rsidRDefault="00CD1CC2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872D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892" w:type="dxa"/>
            <w:vAlign w:val="center"/>
          </w:tcPr>
          <w:p w:rsidR="00ED6B91" w:rsidRPr="000A071E" w:rsidRDefault="00B15EAD" w:rsidP="00B15EAD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Передача результату надання послуги до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216" w:type="dxa"/>
            <w:vAlign w:val="center"/>
          </w:tcPr>
          <w:p w:rsidR="00ED6B91" w:rsidRPr="000A071E" w:rsidRDefault="00DF0BD3" w:rsidP="00DF0BD3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ED6B91" w:rsidRPr="000A071E" w:rsidRDefault="000A071E" w:rsidP="000A071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ED6B91" w:rsidRPr="000A071E" w:rsidRDefault="000A071E" w:rsidP="000A071E">
            <w:pPr>
              <w:ind w:left="78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Протягом двох робочих днів з дня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підписання рішення у формі наказу</w:t>
            </w:r>
          </w:p>
        </w:tc>
      </w:tr>
      <w:tr w:rsidR="00094B7B" w:rsidRPr="00094B7B" w:rsidTr="001F2EFE">
        <w:trPr>
          <w:trHeight w:val="707"/>
        </w:trPr>
        <w:tc>
          <w:tcPr>
            <w:tcW w:w="395" w:type="dxa"/>
            <w:vAlign w:val="center"/>
          </w:tcPr>
          <w:p w:rsidR="0074798F" w:rsidRPr="000A071E" w:rsidRDefault="000A071E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892" w:type="dxa"/>
            <w:vAlign w:val="center"/>
          </w:tcPr>
          <w:p w:rsidR="0074798F" w:rsidRPr="000A071E" w:rsidRDefault="0074798F" w:rsidP="0074798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Передача результату надання послуги до центру надання адміністративних послуг</w:t>
            </w:r>
          </w:p>
        </w:tc>
        <w:tc>
          <w:tcPr>
            <w:tcW w:w="2216" w:type="dxa"/>
            <w:vAlign w:val="center"/>
          </w:tcPr>
          <w:p w:rsidR="0074798F" w:rsidRPr="000A071E" w:rsidRDefault="00073B9F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Посадова особа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191" w:type="dxa"/>
            <w:vAlign w:val="center"/>
          </w:tcPr>
          <w:p w:rsidR="0074798F" w:rsidRPr="000A071E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467" w:type="dxa"/>
            <w:vAlign w:val="center"/>
          </w:tcPr>
          <w:p w:rsidR="0074798F" w:rsidRPr="000A071E" w:rsidRDefault="0074798F" w:rsidP="000A071E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Протягом одного дня з дня отримання результату надання послуги </w:t>
            </w:r>
          </w:p>
        </w:tc>
      </w:tr>
      <w:tr w:rsidR="00094B7B" w:rsidRPr="00094B7B" w:rsidTr="001F2EFE">
        <w:trPr>
          <w:trHeight w:val="707"/>
        </w:trPr>
        <w:tc>
          <w:tcPr>
            <w:tcW w:w="395" w:type="dxa"/>
            <w:vAlign w:val="center"/>
          </w:tcPr>
          <w:p w:rsidR="001F2EFE" w:rsidRPr="000A071E" w:rsidRDefault="000A071E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92" w:type="dxa"/>
            <w:vAlign w:val="center"/>
          </w:tcPr>
          <w:p w:rsidR="001F2EFE" w:rsidRPr="000A071E" w:rsidRDefault="001F2EFE" w:rsidP="0074798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Направлення повідомлення про готовність результату послуги замовнику</w:t>
            </w:r>
          </w:p>
        </w:tc>
        <w:tc>
          <w:tcPr>
            <w:tcW w:w="2216" w:type="dxa"/>
            <w:vAlign w:val="center"/>
          </w:tcPr>
          <w:p w:rsidR="001F2EFE" w:rsidRPr="000A071E" w:rsidRDefault="001F2EFE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1F2EFE" w:rsidRPr="000A071E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1F2EFE" w:rsidRPr="000A071E" w:rsidRDefault="001F2EFE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 одноденний термін</w:t>
            </w:r>
          </w:p>
        </w:tc>
      </w:tr>
      <w:tr w:rsidR="00094B7B" w:rsidRPr="00094B7B" w:rsidTr="001F2EFE">
        <w:trPr>
          <w:trHeight w:val="707"/>
        </w:trPr>
        <w:tc>
          <w:tcPr>
            <w:tcW w:w="395" w:type="dxa"/>
            <w:vAlign w:val="center"/>
          </w:tcPr>
          <w:p w:rsidR="001F2EFE" w:rsidRPr="000A071E" w:rsidRDefault="001F2EFE" w:rsidP="000A071E">
            <w:pPr>
              <w:ind w:left="8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="000A071E"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2892" w:type="dxa"/>
            <w:vAlign w:val="center"/>
          </w:tcPr>
          <w:p w:rsidR="001F2EFE" w:rsidRPr="000A071E" w:rsidRDefault="001F2EFE" w:rsidP="0074798F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Видача результату надання послуги</w:t>
            </w:r>
          </w:p>
        </w:tc>
        <w:tc>
          <w:tcPr>
            <w:tcW w:w="2216" w:type="dxa"/>
            <w:vAlign w:val="center"/>
          </w:tcPr>
          <w:p w:rsidR="001F2EFE" w:rsidRPr="000A071E" w:rsidRDefault="001F2EFE" w:rsidP="00073B9F">
            <w:pPr>
              <w:spacing w:line="238" w:lineRule="auto"/>
              <w:ind w:left="35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191" w:type="dxa"/>
            <w:vAlign w:val="center"/>
          </w:tcPr>
          <w:p w:rsidR="001F2EFE" w:rsidRPr="000A071E" w:rsidRDefault="001F2EFE" w:rsidP="001F2EF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467" w:type="dxa"/>
            <w:vAlign w:val="center"/>
          </w:tcPr>
          <w:p w:rsidR="001F2EFE" w:rsidRPr="000A071E" w:rsidRDefault="001F2EFE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 день звернення заявника</w:t>
            </w:r>
          </w:p>
        </w:tc>
      </w:tr>
      <w:tr w:rsidR="00094B7B" w:rsidRPr="00094B7B" w:rsidTr="00D86A82">
        <w:trPr>
          <w:trHeight w:val="236"/>
        </w:trPr>
        <w:tc>
          <w:tcPr>
            <w:tcW w:w="10161" w:type="dxa"/>
            <w:gridSpan w:val="5"/>
            <w:vAlign w:val="center"/>
          </w:tcPr>
          <w:p w:rsidR="001F2EFE" w:rsidRPr="000A071E" w:rsidRDefault="00D86A82" w:rsidP="0074798F">
            <w:pPr>
              <w:ind w:left="78" w:right="136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Оскарження результату надання послуги</w:t>
            </w:r>
          </w:p>
        </w:tc>
      </w:tr>
      <w:tr w:rsidR="00CD1CC2" w:rsidRPr="00094B7B" w:rsidTr="003D171E">
        <w:trPr>
          <w:trHeight w:val="707"/>
        </w:trPr>
        <w:tc>
          <w:tcPr>
            <w:tcW w:w="10161" w:type="dxa"/>
            <w:gridSpan w:val="5"/>
            <w:vAlign w:val="center"/>
          </w:tcPr>
          <w:p w:rsidR="001F2EFE" w:rsidRPr="000A071E" w:rsidRDefault="00D86A82" w:rsidP="00D86A82">
            <w:pPr>
              <w:ind w:left="78" w:right="136" w:firstLine="194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071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Дії або бездіяльність адміністратора центру надання адміністративних послуг та/або посадової особи Міністерства у справах ветеранів України можуть бути оскаржені до суду в порядку, встановленому законом.</w:t>
            </w:r>
          </w:p>
        </w:tc>
      </w:tr>
    </w:tbl>
    <w:p w:rsidR="00DD2581" w:rsidRPr="00094B7B" w:rsidRDefault="00DD2581">
      <w:pPr>
        <w:spacing w:after="0"/>
        <w:ind w:left="-851" w:right="5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64623" w:rsidRPr="000A071E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71E">
        <w:rPr>
          <w:rFonts w:ascii="Times New Roman" w:eastAsia="Times New Roman" w:hAnsi="Times New Roman" w:cs="Times New Roman"/>
          <w:color w:val="auto"/>
          <w:sz w:val="24"/>
          <w:szCs w:val="24"/>
        </w:rPr>
        <w:t>Термін надання адміністративної послуги визначений нормативно-правовими актами: 30** календарних днів.</w:t>
      </w:r>
    </w:p>
    <w:p w:rsidR="00064623" w:rsidRPr="000A071E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071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*Реєстрація (оформлення) звернення суб’єкта звернення здійснюється в день його надходження або наступного робочого дня в разі його надходження після закінчення робочого дня, у вихідні, святкові та інші неробочі дні відповідно до наказу </w:t>
      </w:r>
      <w:proofErr w:type="spellStart"/>
      <w:r w:rsidRPr="000A071E">
        <w:rPr>
          <w:rFonts w:ascii="Times New Roman" w:eastAsia="Times New Roman" w:hAnsi="Times New Roman" w:cs="Times New Roman"/>
          <w:color w:val="auto"/>
          <w:sz w:val="24"/>
          <w:szCs w:val="24"/>
        </w:rPr>
        <w:t>Мінветеранів</w:t>
      </w:r>
      <w:proofErr w:type="spellEnd"/>
      <w:r w:rsidRPr="000A071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від 11.11.2021 №228 “Про затвердження Порядку розгляду звернень громадян у Міністерстві у справах ветеранів України”, зареєстрованого у Міністерстві юстиції України 30.12.2021 за № 1697/37319. Розгляд звернення та надання відповіді здійснюється в установленому порядку незалежно від місця реєстрації (</w:t>
      </w:r>
      <w:proofErr w:type="spellStart"/>
      <w:r w:rsidRPr="000A071E">
        <w:rPr>
          <w:rFonts w:ascii="Times New Roman" w:eastAsia="Times New Roman" w:hAnsi="Times New Roman" w:cs="Times New Roman"/>
          <w:color w:val="auto"/>
          <w:sz w:val="24"/>
          <w:szCs w:val="24"/>
        </w:rPr>
        <w:t>ЦНАПа</w:t>
      </w:r>
      <w:proofErr w:type="spellEnd"/>
      <w:r w:rsidRPr="000A071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або </w:t>
      </w:r>
      <w:proofErr w:type="spellStart"/>
      <w:r w:rsidRPr="000A071E">
        <w:rPr>
          <w:rFonts w:ascii="Times New Roman" w:eastAsia="Times New Roman" w:hAnsi="Times New Roman" w:cs="Times New Roman"/>
          <w:color w:val="auto"/>
          <w:sz w:val="24"/>
          <w:szCs w:val="24"/>
        </w:rPr>
        <w:t>Мінветеранів</w:t>
      </w:r>
      <w:proofErr w:type="spellEnd"/>
      <w:r w:rsidRPr="000A071E">
        <w:rPr>
          <w:rFonts w:ascii="Times New Roman" w:eastAsia="Times New Roman" w:hAnsi="Times New Roman" w:cs="Times New Roman"/>
          <w:color w:val="auto"/>
          <w:sz w:val="24"/>
          <w:szCs w:val="24"/>
        </w:rPr>
        <w:t>).</w:t>
      </w:r>
    </w:p>
    <w:p w:rsidR="00D755A3" w:rsidRPr="000A071E" w:rsidRDefault="00064623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0A071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**Відповідно до частини четвертої статті 10 Закону України “Про адміністративні послуги” у разі надання адміністративної послуги суб’єктом надання адміністративних послуг, який діє на засадах колегіальності, рішення про надання адміністративної послуги або про відмову в її наданні приймається у строк, визначений частиною першою або другою цієї статті, а в разі неможливості </w:t>
      </w:r>
      <w:r w:rsidRPr="000A071E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прийняття зазначеного рішення у такий строк – на першому засіданні (слуханні) після закінчення цього строку.</w:t>
      </w:r>
    </w:p>
    <w:p w:rsidR="001A7EB6" w:rsidRDefault="001A7EB6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B54407" w:rsidRDefault="00B54407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B54407" w:rsidRPr="000A071E" w:rsidRDefault="00B54407" w:rsidP="00064623">
      <w:pPr>
        <w:tabs>
          <w:tab w:val="left" w:pos="949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</w:rPr>
      </w:pPr>
      <w:bookmarkStart w:id="0" w:name="_GoBack"/>
      <w:bookmarkEnd w:id="0"/>
    </w:p>
    <w:p w:rsidR="00DD2581" w:rsidRPr="000A071E" w:rsidRDefault="00DD2581" w:rsidP="00DD258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0A071E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Заступник міського голови –</w:t>
      </w:r>
    </w:p>
    <w:p w:rsidR="00DD2581" w:rsidRPr="000A071E" w:rsidRDefault="00DD2581" w:rsidP="00DD258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A071E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керуюча справами викон</w:t>
      </w:r>
      <w:r w:rsidR="00064623" w:rsidRPr="000A071E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кому</w:t>
      </w:r>
      <w:r w:rsidRPr="000A071E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0A071E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0A071E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0A071E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064623" w:rsidRPr="000A071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</w:t>
      </w:r>
      <w:r w:rsidRPr="000A071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Тетяна </w:t>
      </w:r>
      <w:r w:rsidR="00064623" w:rsidRPr="000A071E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КОНДРАТЕНКО</w:t>
      </w:r>
    </w:p>
    <w:p w:rsidR="00D755A3" w:rsidRPr="00094B7B" w:rsidRDefault="00D755A3" w:rsidP="00D755A3">
      <w:pPr>
        <w:spacing w:after="0" w:line="240" w:lineRule="auto"/>
        <w:ind w:right="686"/>
        <w:jc w:val="both"/>
        <w:rPr>
          <w:color w:val="FF0000"/>
        </w:rPr>
      </w:pPr>
    </w:p>
    <w:sectPr w:rsidR="00D755A3" w:rsidRPr="00094B7B" w:rsidSect="000A071E">
      <w:headerReference w:type="even" r:id="rId6"/>
      <w:headerReference w:type="default" r:id="rId7"/>
      <w:headerReference w:type="first" r:id="rId8"/>
      <w:pgSz w:w="11906" w:h="16838"/>
      <w:pgMar w:top="851" w:right="566" w:bottom="851" w:left="1159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11D" w:rsidRDefault="0061311D">
      <w:pPr>
        <w:spacing w:after="0" w:line="240" w:lineRule="auto"/>
      </w:pPr>
      <w:r>
        <w:separator/>
      </w:r>
    </w:p>
  </w:endnote>
  <w:endnote w:type="continuationSeparator" w:id="0">
    <w:p w:rsidR="0061311D" w:rsidRDefault="00613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11D" w:rsidRDefault="0061311D">
      <w:pPr>
        <w:spacing w:after="0" w:line="240" w:lineRule="auto"/>
      </w:pPr>
      <w:r>
        <w:separator/>
      </w:r>
    </w:p>
  </w:footnote>
  <w:footnote w:type="continuationSeparator" w:id="0">
    <w:p w:rsidR="0061311D" w:rsidRDefault="00613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C34A46">
    <w:pPr>
      <w:spacing w:after="0"/>
      <w:ind w:lef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C34A46">
    <w:pPr>
      <w:spacing w:after="0"/>
      <w:ind w:lef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4407" w:rsidRPr="00B54407">
      <w:rPr>
        <w:rFonts w:ascii="Times New Roman" w:eastAsia="Times New Roman" w:hAnsi="Times New Roman" w:cs="Times New Roman"/>
        <w:noProof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96" w:rsidRDefault="000C3B9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B96"/>
    <w:rsid w:val="000408D9"/>
    <w:rsid w:val="00064623"/>
    <w:rsid w:val="000650FA"/>
    <w:rsid w:val="00073B9F"/>
    <w:rsid w:val="00094B7B"/>
    <w:rsid w:val="000A071E"/>
    <w:rsid w:val="000C3B96"/>
    <w:rsid w:val="00103FF0"/>
    <w:rsid w:val="0017046B"/>
    <w:rsid w:val="001A7EB6"/>
    <w:rsid w:val="001F2EFE"/>
    <w:rsid w:val="002049DB"/>
    <w:rsid w:val="00251D75"/>
    <w:rsid w:val="002D378A"/>
    <w:rsid w:val="002F3086"/>
    <w:rsid w:val="003157F6"/>
    <w:rsid w:val="003A1F54"/>
    <w:rsid w:val="003D27C8"/>
    <w:rsid w:val="00437555"/>
    <w:rsid w:val="004748DD"/>
    <w:rsid w:val="004871AF"/>
    <w:rsid w:val="004A67B6"/>
    <w:rsid w:val="005100B5"/>
    <w:rsid w:val="005E595C"/>
    <w:rsid w:val="0061311D"/>
    <w:rsid w:val="00631D4C"/>
    <w:rsid w:val="006457F0"/>
    <w:rsid w:val="006A274F"/>
    <w:rsid w:val="006E0028"/>
    <w:rsid w:val="006E4481"/>
    <w:rsid w:val="00735547"/>
    <w:rsid w:val="0074798F"/>
    <w:rsid w:val="00780DE5"/>
    <w:rsid w:val="007872D6"/>
    <w:rsid w:val="008030C2"/>
    <w:rsid w:val="0084285A"/>
    <w:rsid w:val="00891FED"/>
    <w:rsid w:val="008A7841"/>
    <w:rsid w:val="008B23CF"/>
    <w:rsid w:val="008D7CAB"/>
    <w:rsid w:val="009571A3"/>
    <w:rsid w:val="009F67AD"/>
    <w:rsid w:val="00A1742F"/>
    <w:rsid w:val="00A30253"/>
    <w:rsid w:val="00A571FB"/>
    <w:rsid w:val="00B15EAD"/>
    <w:rsid w:val="00B43065"/>
    <w:rsid w:val="00B54407"/>
    <w:rsid w:val="00B625DD"/>
    <w:rsid w:val="00C34A46"/>
    <w:rsid w:val="00C56B46"/>
    <w:rsid w:val="00C77DFA"/>
    <w:rsid w:val="00CB0019"/>
    <w:rsid w:val="00CC6627"/>
    <w:rsid w:val="00CD1CC2"/>
    <w:rsid w:val="00CE20CA"/>
    <w:rsid w:val="00D755A3"/>
    <w:rsid w:val="00D86A82"/>
    <w:rsid w:val="00D974B9"/>
    <w:rsid w:val="00DC1B26"/>
    <w:rsid w:val="00DD2581"/>
    <w:rsid w:val="00DF0BD3"/>
    <w:rsid w:val="00E87E7B"/>
    <w:rsid w:val="00EB5F3F"/>
    <w:rsid w:val="00ED6B91"/>
    <w:rsid w:val="00F31BFF"/>
    <w:rsid w:val="00F8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473E8"/>
  <w15:docId w15:val="{B0097923-C4DA-4775-A774-CF47A765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F30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7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71A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3349</Words>
  <Characters>1909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cp:lastModifiedBy>Користувач</cp:lastModifiedBy>
  <cp:revision>59</cp:revision>
  <cp:lastPrinted>2026-03-09T15:40:00Z</cp:lastPrinted>
  <dcterms:created xsi:type="dcterms:W3CDTF">2025-02-04T08:11:00Z</dcterms:created>
  <dcterms:modified xsi:type="dcterms:W3CDTF">2026-03-09T15:40:00Z</dcterms:modified>
</cp:coreProperties>
</file>